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BC" w:rsidRPr="0029513E" w:rsidRDefault="00B85ABC">
      <w:pPr>
        <w:spacing w:after="1" w:line="2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85ABC" w:rsidRPr="0029513E" w:rsidRDefault="00815E1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66"/>
        </w:rPr>
        <w:pict>
          <v:shape id="_x0000_i1025" style="width:702pt;height:377.25pt" coordsize="" o:spt="100" adj="0,,0" path="" filled="f" stroked="f">
            <v:stroke joinstyle="miter"/>
            <v:imagedata r:id="rId4" o:title="base_1_346994_32768"/>
            <v:formulas/>
            <v:path o:connecttype="segments"/>
          </v:shape>
        </w:pict>
      </w:r>
    </w:p>
    <w:p w:rsidR="00B85ABC" w:rsidRPr="0029513E" w:rsidRDefault="00B85ABC">
      <w:pPr>
        <w:rPr>
          <w:rFonts w:ascii="Times New Roman" w:hAnsi="Times New Roman" w:cs="Times New Roman"/>
        </w:rPr>
        <w:sectPr w:rsidR="00B85ABC" w:rsidRPr="0029513E" w:rsidSect="001E36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85ABC" w:rsidRPr="0029513E" w:rsidRDefault="00B85AB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 xml:space="preserve">ОСНОВНЫЕ ОБЯЗАННОСТИ СУБЪЕКТОВ </w:t>
      </w:r>
      <w:hyperlink r:id="rId5" w:history="1">
        <w:r w:rsidRPr="0029513E">
          <w:rPr>
            <w:rFonts w:ascii="Times New Roman" w:hAnsi="Times New Roman" w:cs="Times New Roman"/>
            <w:b/>
          </w:rPr>
          <w:t>СТАТЬИ 7.1</w:t>
        </w:r>
      </w:hyperlink>
      <w:r w:rsidRPr="0029513E">
        <w:rPr>
          <w:rFonts w:ascii="Times New Roman" w:hAnsi="Times New Roman" w:cs="Times New Roman"/>
          <w:b/>
        </w:rPr>
        <w:t xml:space="preserve"> ФЕДЕРАЛЬНОГО</w:t>
      </w:r>
    </w:p>
    <w:p w:rsidR="00B85ABC" w:rsidRPr="0029513E" w:rsidRDefault="00B85ABC" w:rsidP="0069767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 xml:space="preserve">ЗАКОНА </w:t>
      </w:r>
      <w:r w:rsidR="007E16C9" w:rsidRPr="0029513E">
        <w:rPr>
          <w:rFonts w:ascii="Times New Roman" w:hAnsi="Times New Roman" w:cs="Times New Roman"/>
          <w:b/>
        </w:rPr>
        <w:t>№</w:t>
      </w:r>
      <w:r w:rsidRPr="0029513E">
        <w:rPr>
          <w:rFonts w:ascii="Times New Roman" w:hAnsi="Times New Roman" w:cs="Times New Roman"/>
          <w:b/>
        </w:rPr>
        <w:t xml:space="preserve"> 115-ФЗ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Памятка информирует о правах и обязанностях субъектов </w:t>
      </w:r>
      <w:hyperlink r:id="rId6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</w:t>
      </w:r>
      <w:r w:rsidR="007E16C9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Федерального закона от 07.08.2001 </w:t>
      </w:r>
      <w:r w:rsidR="00D12F20" w:rsidRPr="0029513E">
        <w:rPr>
          <w:rFonts w:ascii="Times New Roman" w:hAnsi="Times New Roman" w:cs="Times New Roman"/>
        </w:rPr>
        <w:t xml:space="preserve">№ 115-ФЗ </w:t>
      </w:r>
      <w:r w:rsidR="007E16C9" w:rsidRPr="0029513E">
        <w:rPr>
          <w:rFonts w:ascii="Times New Roman" w:hAnsi="Times New Roman" w:cs="Times New Roman"/>
        </w:rPr>
        <w:t>«</w:t>
      </w:r>
      <w:r w:rsidRPr="0029513E">
        <w:rPr>
          <w:rFonts w:ascii="Times New Roman" w:hAnsi="Times New Roman" w:cs="Times New Roman"/>
        </w:rPr>
        <w:t>О противодействии легализации (отмыванию) доходов, полученных преступным путем, и финансированию терроризма</w:t>
      </w:r>
      <w:r w:rsidR="007E16C9" w:rsidRPr="0029513E">
        <w:rPr>
          <w:rFonts w:ascii="Times New Roman" w:hAnsi="Times New Roman" w:cs="Times New Roman"/>
        </w:rPr>
        <w:t>»</w:t>
      </w:r>
      <w:r w:rsidRPr="0029513E">
        <w:rPr>
          <w:rFonts w:ascii="Times New Roman" w:hAnsi="Times New Roman" w:cs="Times New Roman"/>
        </w:rPr>
        <w:t xml:space="preserve"> </w:t>
      </w:r>
      <w:r w:rsidR="007928A7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(далее - Федеральный закон </w:t>
      </w:r>
      <w:r w:rsidR="007E16C9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115-ФЗ), а именно: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адвокатов;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нотариусов;</w:t>
      </w:r>
    </w:p>
    <w:p w:rsidR="007E16C9" w:rsidRPr="0029513E" w:rsidRDefault="007E16C9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доверительных собственников (управляющих) иностранной структуры без образования юридического лица;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лиц, осуществляющих предпринимательскую деятельность в сфере оказания юридических услуг;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лиц, осуществляющих предпринимательскую деятельность в сфере оказания бухгалтерских услуг, в случаях, если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:rsidR="007E16C9" w:rsidRPr="0029513E" w:rsidRDefault="007E16C9" w:rsidP="0069767D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</w:p>
    <w:p w:rsidR="007E16C9" w:rsidRPr="0029513E" w:rsidRDefault="007E16C9" w:rsidP="0069767D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сделки с недвижимым имуществом;</w:t>
      </w:r>
    </w:p>
    <w:p w:rsidR="007E16C9" w:rsidRPr="0029513E" w:rsidRDefault="007E16C9" w:rsidP="0069767D">
      <w:pPr>
        <w:autoSpaceDE w:val="0"/>
        <w:autoSpaceDN w:val="0"/>
        <w:adjustRightInd w:val="0"/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управление денежными средствами, ценными бумагами или иным имуществом клиента;</w:t>
      </w:r>
    </w:p>
    <w:p w:rsidR="007E16C9" w:rsidRPr="0029513E" w:rsidRDefault="007E16C9" w:rsidP="0069767D">
      <w:pPr>
        <w:autoSpaceDE w:val="0"/>
        <w:autoSpaceDN w:val="0"/>
        <w:adjustRightInd w:val="0"/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управление банковскими счетами или счетами ценных бумаг;</w:t>
      </w:r>
    </w:p>
    <w:p w:rsidR="007E16C9" w:rsidRPr="0029513E" w:rsidRDefault="007E16C9" w:rsidP="0069767D">
      <w:pPr>
        <w:autoSpaceDE w:val="0"/>
        <w:autoSpaceDN w:val="0"/>
        <w:adjustRightInd w:val="0"/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привлечение денежных средств для создания организаций, обеспечения их деятельности или управления ими;</w:t>
      </w:r>
    </w:p>
    <w:p w:rsidR="007E16C9" w:rsidRPr="0029513E" w:rsidRDefault="007E16C9" w:rsidP="0069767D">
      <w:pPr>
        <w:autoSpaceDE w:val="0"/>
        <w:autoSpaceDN w:val="0"/>
        <w:adjustRightInd w:val="0"/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создание юридических лиц и иностранных структур без образования юридического лица, обеспечение их деятельности или управления ими, а также куплю-продажу юридических лиц </w:t>
      </w:r>
      <w:r w:rsidR="00B30B91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и иностранных структур без образования юридического лица.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РАЗРАБОТКА И ОБНОВЛЕНИЕ ПВК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Правила внутреннего контроля (ПВК) разрабатываются в соответствии с законодательством Российской Федерации и утверждаются непосредственно адвокатом, нотариусом, </w:t>
      </w:r>
      <w:r w:rsidR="00C64472" w:rsidRPr="0029513E">
        <w:rPr>
          <w:rFonts w:ascii="Times New Roman" w:hAnsi="Times New Roman" w:cs="Times New Roman"/>
        </w:rPr>
        <w:t xml:space="preserve">доверительным собственником (управляющим) иностранной структуры без образования юридического лица, </w:t>
      </w:r>
      <w:r w:rsidRPr="0029513E">
        <w:rPr>
          <w:rFonts w:ascii="Times New Roman" w:hAnsi="Times New Roman" w:cs="Times New Roman"/>
        </w:rPr>
        <w:t>руководителем организации, оказывающей юридические или бухгалтерские услуги, индивидуальным предпринимателем, оказывающим юридические или бухгалтерские услуги.</w:t>
      </w:r>
    </w:p>
    <w:p w:rsidR="00B54D79" w:rsidRPr="0029513E" w:rsidRDefault="00B54D79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При разработке правил внутреннего контроля субъекты статьи 7.1 </w:t>
      </w:r>
      <w:r w:rsidR="00B12C5F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руководствуются требовани</w:t>
      </w:r>
      <w:r w:rsidR="00B12C5F" w:rsidRPr="0029513E">
        <w:rPr>
          <w:rFonts w:ascii="Times New Roman" w:hAnsi="Times New Roman" w:cs="Times New Roman"/>
        </w:rPr>
        <w:t>ями</w:t>
      </w:r>
      <w:r w:rsidRPr="0029513E">
        <w:rPr>
          <w:rFonts w:ascii="Times New Roman" w:hAnsi="Times New Roman" w:cs="Times New Roman"/>
        </w:rPr>
        <w:t xml:space="preserve"> к правилам внутреннего контроля, разрабатываемым адвокатами, нотариусами, доверительными собственниками (управляющими) иностранной структуры </w:t>
      </w:r>
      <w:r w:rsidR="00CF7C74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без образования юридического лица, лицами, осуществляющими предпринимательскую деятельность в сфере оказания юридических или бухгалтерских услуг, аудиторскими организациями </w:t>
      </w:r>
      <w:r w:rsidR="00CF7C74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и индивидуальными аудиторами, утвержденными постановлением Правительства </w:t>
      </w:r>
      <w:r w:rsidR="00CF7C74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Российской Федерации от 14.07.2021 № 1188.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В случае вступления в силу новых нормативных правовых актов (НПА) в сфере ПОД/ФТ/ФРОМУ, затрагивающих обязанности субъектов </w:t>
      </w:r>
      <w:hyperlink r:id="rId7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по ПОД/ФТ/ФРОМУ, </w:t>
      </w:r>
      <w:r w:rsidR="0074484B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либо внесения аналогичных изменений в действующие НПА, ПВК приводятся субъектом </w:t>
      </w:r>
      <w:hyperlink r:id="rId8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</w:t>
      </w:r>
      <w:r w:rsidR="0074484B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в соответствие с требованиями указанных НПА не позднее месяца после даты их вступления в силу, если иное не установлено такими НПА.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lastRenderedPageBreak/>
        <w:t>НАЗНАЧЕНИЕ СДЛ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Субъекты </w:t>
      </w:r>
      <w:hyperlink r:id="rId9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обязаны назначать специальных должностных лиц, ответственных </w:t>
      </w:r>
      <w:r w:rsidR="00DA390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за реализацию правил внутреннего контроля (</w:t>
      </w:r>
      <w:r w:rsidR="00DA390D" w:rsidRPr="0029513E">
        <w:rPr>
          <w:rFonts w:ascii="Times New Roman" w:hAnsi="Times New Roman" w:cs="Times New Roman"/>
        </w:rPr>
        <w:t xml:space="preserve">далее – </w:t>
      </w:r>
      <w:r w:rsidRPr="0029513E">
        <w:rPr>
          <w:rFonts w:ascii="Times New Roman" w:hAnsi="Times New Roman" w:cs="Times New Roman"/>
        </w:rPr>
        <w:t>СДЛ).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СДЛ должны пройти соответствующее обучение (целевой инструктаж) до начала осуществления своих функций.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Адвокаты, нотариусы</w:t>
      </w:r>
      <w:r w:rsidR="00DA390D" w:rsidRPr="0029513E">
        <w:rPr>
          <w:rFonts w:ascii="Times New Roman" w:hAnsi="Times New Roman" w:cs="Times New Roman"/>
        </w:rPr>
        <w:t>, доверительным собственником (управляющим) иностранной структуры без образования юридического лица</w:t>
      </w:r>
      <w:r w:rsidRPr="0029513E">
        <w:rPr>
          <w:rFonts w:ascii="Times New Roman" w:hAnsi="Times New Roman" w:cs="Times New Roman"/>
        </w:rPr>
        <w:t xml:space="preserve"> осуществляют функции СДЛ самостоятельно.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Индивидуальные предприниматели - лица, осуществляющие предпринимательскую деятельность в сфере оказания юридических или бухгалтерских услуг, вправе назначить сотрудника на должность СДЛ либо самостоятельно осуществлять функции СДЛ при прохождении соответствующего обучения в целях ПОД/ФТ/ФРОМУ.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К СДЛ предъявляются квалификационные требования, предусмотренные </w:t>
      </w:r>
      <w:hyperlink r:id="rId10" w:history="1">
        <w:r w:rsidRPr="0029513E">
          <w:rPr>
            <w:rFonts w:ascii="Times New Roman" w:hAnsi="Times New Roman" w:cs="Times New Roman"/>
          </w:rPr>
          <w:t>пунктом 2 статьи 7</w:t>
        </w:r>
      </w:hyperlink>
      <w:r w:rsidRPr="0029513E">
        <w:rPr>
          <w:rFonts w:ascii="Times New Roman" w:hAnsi="Times New Roman" w:cs="Times New Roman"/>
        </w:rPr>
        <w:t xml:space="preserve"> Федерального закона </w:t>
      </w:r>
      <w:r w:rsidR="00DA390D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115-ФЗ, а также </w:t>
      </w:r>
      <w:hyperlink r:id="rId11" w:history="1">
        <w:r w:rsidRPr="0029513E">
          <w:rPr>
            <w:rFonts w:ascii="Times New Roman" w:hAnsi="Times New Roman" w:cs="Times New Roman"/>
          </w:rPr>
          <w:t>постановлением</w:t>
        </w:r>
      </w:hyperlink>
      <w:r w:rsidRPr="0029513E">
        <w:rPr>
          <w:rFonts w:ascii="Times New Roman" w:hAnsi="Times New Roman" w:cs="Times New Roman"/>
        </w:rPr>
        <w:t xml:space="preserve"> Правительства Российской Федерации </w:t>
      </w:r>
      <w:r w:rsidR="007928A7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от 29.05.2014 </w:t>
      </w:r>
      <w:r w:rsidR="00DA390D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492 </w:t>
      </w:r>
      <w:r w:rsidR="00DA390D" w:rsidRPr="0029513E">
        <w:rPr>
          <w:rFonts w:ascii="Times New Roman" w:hAnsi="Times New Roman" w:cs="Times New Roman"/>
        </w:rPr>
        <w:t>«</w:t>
      </w:r>
      <w:r w:rsidRPr="0029513E">
        <w:rPr>
          <w:rFonts w:ascii="Times New Roman" w:hAnsi="Times New Roman" w:cs="Times New Roman"/>
        </w:rPr>
        <w:t xml:space="preserve">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</w:t>
      </w:r>
      <w:r w:rsidR="007928A7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и обучению кадров, идентификации клиентов, представителей клиента, выгодоприобретателей </w:t>
      </w:r>
      <w:r w:rsidR="007928A7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и бенефициарных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</w:t>
      </w:r>
      <w:r w:rsidR="00DA390D" w:rsidRPr="0029513E">
        <w:rPr>
          <w:rFonts w:ascii="Times New Roman" w:hAnsi="Times New Roman" w:cs="Times New Roman"/>
        </w:rPr>
        <w:t>»</w:t>
      </w:r>
      <w:r w:rsidRPr="0029513E">
        <w:rPr>
          <w:rFonts w:ascii="Times New Roman" w:hAnsi="Times New Roman" w:cs="Times New Roman"/>
        </w:rPr>
        <w:t xml:space="preserve">. 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РЕГИСТРАЦИЯ ЛИЧНОГО КАБИНЕТА НА САЙТЕ РОСФИНМОНИТОРИНГА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74484B" w:rsidRPr="0029513E" w:rsidRDefault="0074484B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В целях исполнения требований законодательства о противодействии легализации (отмыванию) доходов, полученных преступным путем</w:t>
      </w:r>
      <w:r w:rsidR="006F4BFB" w:rsidRPr="0029513E">
        <w:rPr>
          <w:rFonts w:ascii="Times New Roman" w:hAnsi="Times New Roman" w:cs="Times New Roman"/>
        </w:rPr>
        <w:t xml:space="preserve"> и</w:t>
      </w:r>
      <w:r w:rsidRPr="0029513E">
        <w:rPr>
          <w:rFonts w:ascii="Times New Roman" w:hAnsi="Times New Roman" w:cs="Times New Roman"/>
        </w:rPr>
        <w:t xml:space="preserve"> финансированию терроризма, </w:t>
      </w:r>
      <w:r w:rsidR="006F4BFB" w:rsidRPr="0029513E">
        <w:rPr>
          <w:rFonts w:ascii="Times New Roman" w:hAnsi="Times New Roman" w:cs="Times New Roman"/>
        </w:rPr>
        <w:t>с</w:t>
      </w:r>
      <w:r w:rsidRPr="0029513E">
        <w:rPr>
          <w:rFonts w:ascii="Times New Roman" w:hAnsi="Times New Roman" w:cs="Times New Roman"/>
        </w:rPr>
        <w:t xml:space="preserve">убъекты </w:t>
      </w:r>
      <w:hyperlink r:id="rId12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обязаны зарегистрировать личный кабинет на официальном сайте Росфинмониторинга (</w:t>
      </w:r>
      <w:hyperlink r:id="rId13" w:history="1">
        <w:r w:rsidRPr="0029513E">
          <w:rPr>
            <w:rStyle w:val="a3"/>
            <w:rFonts w:ascii="Times New Roman" w:hAnsi="Times New Roman" w:cs="Times New Roman"/>
            <w:color w:val="auto"/>
          </w:rPr>
          <w:t>www.fedsfm.ru</w:t>
        </w:r>
      </w:hyperlink>
      <w:r w:rsidRPr="0029513E">
        <w:rPr>
          <w:rFonts w:ascii="Times New Roman" w:hAnsi="Times New Roman" w:cs="Times New Roman"/>
        </w:rPr>
        <w:t>).</w:t>
      </w:r>
    </w:p>
    <w:p w:rsidR="0074484B" w:rsidRPr="0029513E" w:rsidRDefault="0074484B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74484B" w:rsidRPr="0029513E" w:rsidRDefault="0074484B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Порядок доступа к личному кабинету и его использования, утвержден </w:t>
      </w:r>
      <w:r w:rsidR="000131D6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Приказом Росфинмониторинга от 20.07.2020 № 175</w:t>
      </w:r>
      <w:r w:rsidR="00562208" w:rsidRPr="0029513E">
        <w:rPr>
          <w:rFonts w:ascii="Times New Roman" w:hAnsi="Times New Roman" w:cs="Times New Roman"/>
        </w:rPr>
        <w:t xml:space="preserve"> </w:t>
      </w:r>
      <w:r w:rsidRPr="0029513E">
        <w:rPr>
          <w:rFonts w:ascii="Times New Roman" w:hAnsi="Times New Roman" w:cs="Times New Roman"/>
        </w:rPr>
        <w:t xml:space="preserve">«Об утверждении Порядка ведения личного кабинета, а также Порядка доступа к личному кабинету и его использования».  </w:t>
      </w:r>
    </w:p>
    <w:p w:rsidR="0074484B" w:rsidRPr="0029513E" w:rsidRDefault="0074484B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Наличие и использование личного кабинета для субъекта </w:t>
      </w:r>
      <w:hyperlink r:id="rId14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является обязательным.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Через личный кабинет до субъектов </w:t>
      </w:r>
      <w:hyperlink r:id="rId15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доводятся: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Перечень организаций и физических лиц, в отношении которых имеются сведения </w:t>
      </w:r>
      <w:r w:rsidR="000131D6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об их причастности к экстремистской деятельности или терроризму;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Перечень организаций и физических лиц, в отношении</w:t>
      </w:r>
      <w:r w:rsidR="00D12F20" w:rsidRPr="0029513E">
        <w:rPr>
          <w:rFonts w:ascii="Times New Roman" w:hAnsi="Times New Roman" w:cs="Times New Roman"/>
        </w:rPr>
        <w:t xml:space="preserve"> которых имеются сведения </w:t>
      </w:r>
      <w:r w:rsidR="000131D6" w:rsidRPr="0029513E">
        <w:rPr>
          <w:rFonts w:ascii="Times New Roman" w:hAnsi="Times New Roman" w:cs="Times New Roman"/>
        </w:rPr>
        <w:br/>
      </w:r>
      <w:r w:rsidR="00D12F20" w:rsidRPr="0029513E">
        <w:rPr>
          <w:rFonts w:ascii="Times New Roman" w:hAnsi="Times New Roman" w:cs="Times New Roman"/>
        </w:rPr>
        <w:t xml:space="preserve">об их </w:t>
      </w:r>
      <w:r w:rsidRPr="0029513E">
        <w:rPr>
          <w:rFonts w:ascii="Times New Roman" w:hAnsi="Times New Roman" w:cs="Times New Roman"/>
        </w:rPr>
        <w:t>причастности к распространен</w:t>
      </w:r>
      <w:r w:rsidR="00D12F20" w:rsidRPr="0029513E">
        <w:rPr>
          <w:rFonts w:ascii="Times New Roman" w:hAnsi="Times New Roman" w:cs="Times New Roman"/>
        </w:rPr>
        <w:t>ию оружия массового уничтожения</w:t>
      </w:r>
      <w:r w:rsidRPr="0029513E">
        <w:rPr>
          <w:rFonts w:ascii="Times New Roman" w:hAnsi="Times New Roman" w:cs="Times New Roman"/>
        </w:rPr>
        <w:t>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Решения межведомственного координационного органа, осуществляющего функции </w:t>
      </w:r>
      <w:r w:rsidR="000131D6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по противодействию финансированию терроризма, о замораживании (блокировании) денежных средств или иного имущества;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сведения о типологиях и рисках ОД/ФТ;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учебные курсы.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Субъекты </w:t>
      </w:r>
      <w:hyperlink r:id="rId16" w:history="1">
        <w:r w:rsidR="00966028"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представляют в Росфинмониторинг информацию, предусмотренную Федеральным </w:t>
      </w:r>
      <w:hyperlink r:id="rId17" w:history="1">
        <w:r w:rsidRPr="0029513E">
          <w:rPr>
            <w:rFonts w:ascii="Times New Roman" w:hAnsi="Times New Roman" w:cs="Times New Roman"/>
          </w:rPr>
          <w:t>законом</w:t>
        </w:r>
      </w:hyperlink>
      <w:r w:rsidRPr="0029513E">
        <w:rPr>
          <w:rFonts w:ascii="Times New Roman" w:hAnsi="Times New Roman" w:cs="Times New Roman"/>
        </w:rPr>
        <w:t xml:space="preserve"> </w:t>
      </w:r>
      <w:r w:rsidR="00D12F20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115-ФЗ, через Личный кабинет. (</w:t>
      </w:r>
      <w:r w:rsidR="00966028" w:rsidRPr="0029513E">
        <w:rPr>
          <w:rFonts w:ascii="Times New Roman" w:hAnsi="Times New Roman" w:cs="Times New Roman"/>
        </w:rPr>
        <w:t>п</w:t>
      </w:r>
      <w:r w:rsidR="00D12F20" w:rsidRPr="0029513E">
        <w:rPr>
          <w:rFonts w:ascii="Times New Roman" w:hAnsi="Times New Roman" w:cs="Times New Roman"/>
        </w:rPr>
        <w:t xml:space="preserve">остановление Правительства </w:t>
      </w:r>
      <w:r w:rsidR="00966028" w:rsidRPr="0029513E">
        <w:rPr>
          <w:rFonts w:ascii="Times New Roman" w:hAnsi="Times New Roman" w:cs="Times New Roman"/>
        </w:rPr>
        <w:br/>
      </w:r>
      <w:r w:rsidR="00D12F20" w:rsidRPr="0029513E">
        <w:rPr>
          <w:rFonts w:ascii="Times New Roman" w:hAnsi="Times New Roman" w:cs="Times New Roman"/>
        </w:rPr>
        <w:t xml:space="preserve">Российской Федерации от 09.04.2021 № 569 «Об утверждении Правил передачи информации </w:t>
      </w:r>
      <w:r w:rsidR="00966028" w:rsidRPr="0029513E">
        <w:rPr>
          <w:rFonts w:ascii="Times New Roman" w:hAnsi="Times New Roman" w:cs="Times New Roman"/>
        </w:rPr>
        <w:br/>
      </w:r>
      <w:r w:rsidR="00D12F20" w:rsidRPr="0029513E">
        <w:rPr>
          <w:rFonts w:ascii="Times New Roman" w:hAnsi="Times New Roman" w:cs="Times New Roman"/>
        </w:rPr>
        <w:t xml:space="preserve">в Федеральную службу по финансовому мониторингу адвокатами, нотариусами, доверительными собственниками (управляющими) иностранной структуры без образования юридического лица, </w:t>
      </w:r>
      <w:r w:rsidR="00D12F20" w:rsidRPr="0029513E">
        <w:rPr>
          <w:rFonts w:ascii="Times New Roman" w:hAnsi="Times New Roman" w:cs="Times New Roman"/>
        </w:rPr>
        <w:lastRenderedPageBreak/>
        <w:t>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 и о признании утратившими силу некоторых актов Правительства Российской Федерации»</w:t>
      </w:r>
      <w:r w:rsidRPr="0029513E">
        <w:rPr>
          <w:rFonts w:ascii="Times New Roman" w:hAnsi="Times New Roman" w:cs="Times New Roman"/>
        </w:rPr>
        <w:t xml:space="preserve">); </w:t>
      </w:r>
      <w:r w:rsidR="00D12F20" w:rsidRPr="0029513E">
        <w:rPr>
          <w:rFonts w:ascii="Times New Roman" w:hAnsi="Times New Roman" w:cs="Times New Roman"/>
        </w:rPr>
        <w:t>Особенност</w:t>
      </w:r>
      <w:r w:rsidR="00966028" w:rsidRPr="0029513E">
        <w:rPr>
          <w:rFonts w:ascii="Times New Roman" w:hAnsi="Times New Roman" w:cs="Times New Roman"/>
        </w:rPr>
        <w:t>и</w:t>
      </w:r>
      <w:r w:rsidR="00D12F20" w:rsidRPr="0029513E">
        <w:rPr>
          <w:rFonts w:ascii="Times New Roman" w:hAnsi="Times New Roman" w:cs="Times New Roman"/>
        </w:rPr>
        <w:t xml:space="preserve"> представления в Федеральную службу по финансовому мониторингу информации, предусмотренной 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</w:t>
      </w:r>
      <w:r w:rsidRPr="0029513E">
        <w:rPr>
          <w:rFonts w:ascii="Times New Roman" w:hAnsi="Times New Roman" w:cs="Times New Roman"/>
        </w:rPr>
        <w:t>, утвержденн</w:t>
      </w:r>
      <w:r w:rsidR="00966028" w:rsidRPr="0029513E">
        <w:rPr>
          <w:rFonts w:ascii="Times New Roman" w:hAnsi="Times New Roman" w:cs="Times New Roman"/>
        </w:rPr>
        <w:t>ые</w:t>
      </w:r>
      <w:r w:rsidRPr="0029513E">
        <w:rPr>
          <w:rFonts w:ascii="Times New Roman" w:hAnsi="Times New Roman" w:cs="Times New Roman"/>
        </w:rPr>
        <w:t xml:space="preserve"> приказом Росфинмониторинга </w:t>
      </w:r>
      <w:r w:rsidR="00D12F20" w:rsidRPr="0029513E">
        <w:rPr>
          <w:rFonts w:ascii="Times New Roman" w:hAnsi="Times New Roman" w:cs="Times New Roman"/>
        </w:rPr>
        <w:t>от 08.02.2022 № 18</w:t>
      </w:r>
      <w:r w:rsidRPr="0029513E">
        <w:rPr>
          <w:rFonts w:ascii="Times New Roman" w:hAnsi="Times New Roman" w:cs="Times New Roman"/>
        </w:rPr>
        <w:t>).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ПРОВЕДЕНИЕ ИДЕНТИФИКАЦИИ КЛИЕНТОВ,</w:t>
      </w:r>
    </w:p>
    <w:p w:rsidR="00B85ABC" w:rsidRPr="0029513E" w:rsidRDefault="00B85ABC" w:rsidP="0069767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ИХ ПРЕДСТАВИТЕЛЕЙ, ВЫГОДОПРИОБРЕТАТЕЛЕЙ, БЕНЕФИЦИАРНЫХ</w:t>
      </w:r>
    </w:p>
    <w:p w:rsidR="00B85ABC" w:rsidRPr="0029513E" w:rsidRDefault="00B85ABC" w:rsidP="0069767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ВЛАДЕЛЬЦЕВ. ФИКСИРОВАНИЕ СВЕДЕНИЙ О КЛИЕНТЕ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При проведении идентификации клиента</w:t>
      </w:r>
      <w:r w:rsidR="00C23EEB" w:rsidRPr="0029513E">
        <w:rPr>
          <w:rFonts w:ascii="Times New Roman" w:hAnsi="Times New Roman" w:cs="Times New Roman"/>
        </w:rPr>
        <w:t>, представителя клиента и (или) выгодоприобретателя, бенефициарных владельцев</w:t>
      </w:r>
      <w:r w:rsidRPr="0029513E">
        <w:rPr>
          <w:rFonts w:ascii="Times New Roman" w:hAnsi="Times New Roman" w:cs="Times New Roman"/>
        </w:rPr>
        <w:t xml:space="preserve"> осуществляются следующие мероприятия: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Установление и фиксирование идентификационных данных (рекомендуется формирование анкеты клиента);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Проверка по перечням (Нижеперечисленные перечни регулярно обновляются. </w:t>
      </w:r>
      <w:r w:rsidR="006A2D5C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Проверка клиентов, с которыми у субъекта </w:t>
      </w:r>
      <w:hyperlink r:id="rId18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длящиеся гражданско-правовые отношения должна проводиться каждый раз при обновлении перечней):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Перечень организаций и физических лиц, в отношении которых имеются сведения </w:t>
      </w:r>
      <w:r w:rsidR="006A2D5C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об их причастности к экстремистской деятельности или терроризму;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Перечень организаций и физических лиц, в отношении которых имеются сведения </w:t>
      </w:r>
      <w:r w:rsidR="006A2D5C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об их причастности к распространению оружия массового уничтожения;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Решения межведомственного координационного органа, осуществляющего функции </w:t>
      </w:r>
      <w:r w:rsidR="006A2D5C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по противодействию финансированию терроризма, о замораживании (блокировании) денежных средств или иного имущества;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Выявление публичных должностных лиц (ПДЛ) и их родственников;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Выявление лиц, из стран, не выполняющих требования ФАТФ (</w:t>
      </w:r>
      <w:hyperlink r:id="rId19" w:history="1">
        <w:r w:rsidRPr="0029513E">
          <w:rPr>
            <w:rFonts w:ascii="Times New Roman" w:hAnsi="Times New Roman" w:cs="Times New Roman"/>
          </w:rPr>
          <w:t>Приказ</w:t>
        </w:r>
      </w:hyperlink>
      <w:r w:rsidRPr="0029513E">
        <w:rPr>
          <w:rFonts w:ascii="Times New Roman" w:hAnsi="Times New Roman" w:cs="Times New Roman"/>
        </w:rPr>
        <w:t xml:space="preserve"> Росфинмониторинга </w:t>
      </w:r>
      <w:r w:rsidR="0074484B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от 10.11.2011 </w:t>
      </w:r>
      <w:r w:rsidR="0074484B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361 </w:t>
      </w:r>
      <w:r w:rsidR="0074484B" w:rsidRPr="0029513E">
        <w:rPr>
          <w:rFonts w:ascii="Times New Roman" w:hAnsi="Times New Roman" w:cs="Times New Roman"/>
        </w:rPr>
        <w:t>«</w:t>
      </w:r>
      <w:r w:rsidRPr="0029513E">
        <w:rPr>
          <w:rFonts w:ascii="Times New Roman" w:hAnsi="Times New Roman" w:cs="Times New Roman"/>
        </w:rPr>
        <w:t>Об определении перечня государств (территорий), которые не выполняют рекомендации Группы разработки финансовых мер борьбы с отмыванием денег (ФАТФ)</w:t>
      </w:r>
      <w:r w:rsidR="0074484B" w:rsidRPr="0029513E">
        <w:rPr>
          <w:rFonts w:ascii="Times New Roman" w:hAnsi="Times New Roman" w:cs="Times New Roman"/>
        </w:rPr>
        <w:t>»</w:t>
      </w:r>
      <w:r w:rsidRPr="0029513E">
        <w:rPr>
          <w:rFonts w:ascii="Times New Roman" w:hAnsi="Times New Roman" w:cs="Times New Roman"/>
        </w:rPr>
        <w:t xml:space="preserve">. </w:t>
      </w:r>
      <w:r w:rsidR="007928A7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В настоящее время в указанный </w:t>
      </w:r>
      <w:hyperlink r:id="rId20" w:history="1">
        <w:r w:rsidRPr="0029513E">
          <w:rPr>
            <w:rFonts w:ascii="Times New Roman" w:hAnsi="Times New Roman" w:cs="Times New Roman"/>
          </w:rPr>
          <w:t>перечень</w:t>
        </w:r>
      </w:hyperlink>
      <w:r w:rsidRPr="0029513E">
        <w:rPr>
          <w:rFonts w:ascii="Times New Roman" w:hAnsi="Times New Roman" w:cs="Times New Roman"/>
        </w:rPr>
        <w:t xml:space="preserve"> включены Исламская Республика Иран </w:t>
      </w:r>
      <w:r w:rsidR="007928A7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и Корейская Народно-Демократическая Республика.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Документы, необходимые для идентификации клиента, подлежат хранению не менее 5 лет со дня прекращения отношений с клиентом.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При проведении идентификации клиентов, представителей клиентов, выгодоприобретателей, бенефициарных владельцев необходимо руководствоваться </w:t>
      </w:r>
      <w:hyperlink r:id="rId21" w:history="1">
        <w:r w:rsidRPr="0029513E">
          <w:rPr>
            <w:rFonts w:ascii="Times New Roman" w:hAnsi="Times New Roman" w:cs="Times New Roman"/>
          </w:rPr>
          <w:t>Требованиями</w:t>
        </w:r>
      </w:hyperlink>
      <w:r w:rsidRPr="0029513E">
        <w:rPr>
          <w:rFonts w:ascii="Times New Roman" w:hAnsi="Times New Roman" w:cs="Times New Roman"/>
        </w:rPr>
        <w:t xml:space="preserve">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операций в целях легализации (отмывания) доходов, полученных преступным путем, и финансирования терроризма, утверждены приказом Росфинмониторинга от 22.11.2018 </w:t>
      </w:r>
      <w:r w:rsidR="003F7438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366.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ИЗУЧЕНИЕ КЛИЕНТОВ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В рамках изучения клиента субъекты </w:t>
      </w:r>
      <w:hyperlink r:id="rId22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при приеме на обслуживание и обслуживании клиентов получают информацию о целях установления и предполагаемом характере их деловых отношений с субъектом </w:t>
      </w:r>
      <w:hyperlink r:id="rId23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, на регулярной основе принимают меры по определению целей финансово-хозяйственной деятельности, финансового положения и деловой репутации клиентов, а также по определению источников происхождения денежных средств и (или) иного имущества </w:t>
      </w:r>
      <w:r w:rsidRPr="0029513E">
        <w:rPr>
          <w:rFonts w:ascii="Times New Roman" w:hAnsi="Times New Roman" w:cs="Times New Roman"/>
        </w:rPr>
        <w:lastRenderedPageBreak/>
        <w:t>клиентов. Характер и объем указанных мер определяются с учетом степени (уровня) риска совершения клиентами операций в целях ОД/ФТ.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ОЦЕНКА РИСКА СОВЕРШЕНИЯ КЛИЕНТАМИ ОПЕРАЦИЙ В ЦЕЛЯХ ОД/ФТ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Оценивать и присваивать клиенту степень (уровень) риска совершения клиентом операций, связанных с ОД/ФТ, а также пересматривать присвоенный уровень риска ОД/ФТ (при необходимости) и применять меры по его снижению.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Рекомендуем изучить Методические </w:t>
      </w:r>
      <w:hyperlink r:id="rId24" w:history="1">
        <w:r w:rsidRPr="0029513E">
          <w:rPr>
            <w:rFonts w:ascii="Times New Roman" w:hAnsi="Times New Roman" w:cs="Times New Roman"/>
          </w:rPr>
          <w:t>рекомендации</w:t>
        </w:r>
      </w:hyperlink>
      <w:r w:rsidRPr="0029513E">
        <w:rPr>
          <w:rFonts w:ascii="Times New Roman" w:hAnsi="Times New Roman" w:cs="Times New Roman"/>
        </w:rPr>
        <w:t xml:space="preserve"> по проведению оценки рисков ОД/ФТ организациями, осуществляющими операции с денежными средствами или иным имуществом </w:t>
      </w:r>
      <w:r w:rsidR="00A7366E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и индивидуальными предпринимателями приведенные в Информационном письме Росфинмониторинга от 01.03.2019 </w:t>
      </w:r>
      <w:r w:rsidR="00A7366E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59.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ВЫЯВЛЕНИЕ ОПЕРАЦИИ, КОТОРЫЕ ОСУЩЕСТВЛЯЮТСЯ</w:t>
      </w:r>
    </w:p>
    <w:p w:rsidR="00B85ABC" w:rsidRPr="0029513E" w:rsidRDefault="00B85ABC" w:rsidP="0069767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ИЛИ МОГУТ БЫТЬ ОСУЩЕСТВЛЕНЫ В ЦЕЛЯХ ОД/ФТ, И ИНФОРМИРОВАНИЕ</w:t>
      </w:r>
    </w:p>
    <w:p w:rsidR="00B85ABC" w:rsidRPr="0029513E" w:rsidRDefault="00B85ABC" w:rsidP="0069767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О НИХ РОСФИНМОНИТОРИНГА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Субъекты </w:t>
      </w:r>
      <w:hyperlink r:id="rId25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обязаны выявлять операции (сделки), которые могли или могут быть осуществлены в целях ОД/ФТ.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В целях выявления таких операций необходимо руководствоваться </w:t>
      </w:r>
      <w:hyperlink r:id="rId26" w:history="1">
        <w:r w:rsidRPr="0029513E">
          <w:rPr>
            <w:rFonts w:ascii="Times New Roman" w:hAnsi="Times New Roman" w:cs="Times New Roman"/>
          </w:rPr>
          <w:t>критериями</w:t>
        </w:r>
      </w:hyperlink>
      <w:r w:rsidRPr="0029513E">
        <w:rPr>
          <w:rFonts w:ascii="Times New Roman" w:hAnsi="Times New Roman" w:cs="Times New Roman"/>
        </w:rPr>
        <w:t xml:space="preserve"> и признаками необычных сделок, утвержденными приказом Росфинмониторинга от 08.05.2009 </w:t>
      </w:r>
      <w:r w:rsidR="00A7366E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103.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Порядок представления информации закреплен в </w:t>
      </w:r>
      <w:r w:rsidR="00A7366E" w:rsidRPr="0029513E">
        <w:rPr>
          <w:rFonts w:ascii="Times New Roman" w:hAnsi="Times New Roman" w:cs="Times New Roman"/>
        </w:rPr>
        <w:t xml:space="preserve">Особенностях представления </w:t>
      </w:r>
      <w:r w:rsidR="00A7366E" w:rsidRPr="0029513E">
        <w:rPr>
          <w:rFonts w:ascii="Times New Roman" w:hAnsi="Times New Roman" w:cs="Times New Roman"/>
        </w:rPr>
        <w:br/>
        <w:t xml:space="preserve">в Федеральную службу по финансовому мониторингу информации, предусмотренной </w:t>
      </w:r>
      <w:r w:rsidR="00A7366E" w:rsidRPr="0029513E">
        <w:rPr>
          <w:rFonts w:ascii="Times New Roman" w:hAnsi="Times New Roman" w:cs="Times New Roman"/>
        </w:rPr>
        <w:br/>
        <w:t>Федеральным законом от 7 августа 2001 г. № 115-ФЗ «О противодействии легализации (отмыванию) доходов, полученных преступным путем, и финансированию терроризма</w:t>
      </w:r>
      <w:r w:rsidRPr="0029513E">
        <w:rPr>
          <w:rFonts w:ascii="Times New Roman" w:hAnsi="Times New Roman" w:cs="Times New Roman"/>
        </w:rPr>
        <w:t>, утвержденн</w:t>
      </w:r>
      <w:r w:rsidR="00A7366E" w:rsidRPr="0029513E">
        <w:rPr>
          <w:rFonts w:ascii="Times New Roman" w:hAnsi="Times New Roman" w:cs="Times New Roman"/>
        </w:rPr>
        <w:t>ых</w:t>
      </w:r>
      <w:r w:rsidRPr="0029513E">
        <w:rPr>
          <w:rFonts w:ascii="Times New Roman" w:hAnsi="Times New Roman" w:cs="Times New Roman"/>
        </w:rPr>
        <w:t xml:space="preserve"> приказом Росфинмониторинга </w:t>
      </w:r>
      <w:r w:rsidR="00A7366E" w:rsidRPr="0029513E">
        <w:rPr>
          <w:rFonts w:ascii="Times New Roman" w:hAnsi="Times New Roman" w:cs="Times New Roman"/>
        </w:rPr>
        <w:t>от 08.02.2022 № 18</w:t>
      </w:r>
      <w:r w:rsidRPr="0029513E">
        <w:rPr>
          <w:rFonts w:ascii="Times New Roman" w:hAnsi="Times New Roman" w:cs="Times New Roman"/>
        </w:rPr>
        <w:t>.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ЗАМОРАЖИВАНИЕ (БЛОКИРОВАНИЕ) ДЕНЕЖНЫХ СРЕДСТВ ИЛИ ИНОГО</w:t>
      </w:r>
    </w:p>
    <w:p w:rsidR="00B85ABC" w:rsidRPr="0029513E" w:rsidRDefault="00B85ABC" w:rsidP="0069767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ИМУЩЕСТВА И ИНФОРМИРОВАНИЕ ОБ ЭТОМ РОСФИНМОНИТОРИНГА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Субъекты </w:t>
      </w:r>
      <w:hyperlink r:id="rId27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обязаны: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замораживать (блокировать) денежные средства или иное имущество, то есть субъектам </w:t>
      </w:r>
      <w:r w:rsidR="00681720" w:rsidRPr="0029513E">
        <w:rPr>
          <w:rFonts w:ascii="Times New Roman" w:hAnsi="Times New Roman" w:cs="Times New Roman"/>
        </w:rPr>
        <w:br/>
      </w:r>
      <w:hyperlink r:id="rId28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запрещается осуществлять операции (сделки) с денежными средствами или иным имуществом, принадлежащих лицу: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включенному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включенному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в отношении которого межведомственной комиссии по противодействию финансированию терроризма принято решение о замораживании (блокировании) денежных средств или иного имущества;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выплачивать гуманитарное пособие за счет замороженных (заблокированных) денежных средств или иного имущества (при его назначении МВК по ПФТ);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формировать ФЭС о принятых мерах по замораживанию (блокированию) и направлять </w:t>
      </w:r>
      <w:r w:rsidR="000D354F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в Росфинмониторинг согласно </w:t>
      </w:r>
      <w:r w:rsidR="000D354F" w:rsidRPr="0029513E">
        <w:rPr>
          <w:rFonts w:ascii="Times New Roman" w:hAnsi="Times New Roman" w:cs="Times New Roman"/>
        </w:rPr>
        <w:t xml:space="preserve">Особенностям представления, в Федеральную службу по финансовому мониторингу информации, предусмотренной Федеральным законом от 7 августа 2001 г. № 115-ФЗ </w:t>
      </w:r>
      <w:r w:rsidR="000D354F" w:rsidRPr="0029513E">
        <w:rPr>
          <w:rFonts w:ascii="Times New Roman" w:hAnsi="Times New Roman" w:cs="Times New Roman"/>
        </w:rPr>
        <w:br/>
        <w:t xml:space="preserve">«О противодействии легализации (отмыванию) доходов, полученных преступным путем, </w:t>
      </w:r>
      <w:r w:rsidR="000D354F" w:rsidRPr="0029513E">
        <w:rPr>
          <w:rFonts w:ascii="Times New Roman" w:hAnsi="Times New Roman" w:cs="Times New Roman"/>
        </w:rPr>
        <w:br/>
        <w:t>и финансированию терроризма, утвержденным приказом Росфинмониторинга от 08.02.2022 № 18</w:t>
      </w:r>
      <w:r w:rsidRPr="0029513E">
        <w:rPr>
          <w:rFonts w:ascii="Times New Roman" w:hAnsi="Times New Roman" w:cs="Times New Roman"/>
        </w:rPr>
        <w:t>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lastRenderedPageBreak/>
        <w:t xml:space="preserve">Субъекты </w:t>
      </w:r>
      <w:hyperlink r:id="rId29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осуществляют операции с лицами, в отношении которых применяются </w:t>
      </w:r>
      <w:r w:rsidR="004241F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меры по замораживанию (блокированию) денежных средств или иного имущества, в случае, </w:t>
      </w:r>
      <w:r w:rsidR="004241F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если такие операции перечислены в </w:t>
      </w:r>
      <w:hyperlink r:id="rId30" w:history="1">
        <w:r w:rsidRPr="0029513E">
          <w:rPr>
            <w:rFonts w:ascii="Times New Roman" w:hAnsi="Times New Roman" w:cs="Times New Roman"/>
          </w:rPr>
          <w:t>пунктах 2.4</w:t>
        </w:r>
      </w:hyperlink>
      <w:r w:rsidRPr="0029513E">
        <w:rPr>
          <w:rFonts w:ascii="Times New Roman" w:hAnsi="Times New Roman" w:cs="Times New Roman"/>
        </w:rPr>
        <w:t xml:space="preserve">, </w:t>
      </w:r>
      <w:hyperlink r:id="rId31" w:history="1">
        <w:r w:rsidRPr="0029513E">
          <w:rPr>
            <w:rFonts w:ascii="Times New Roman" w:hAnsi="Times New Roman" w:cs="Times New Roman"/>
          </w:rPr>
          <w:t>2.5 статьи 6</w:t>
        </w:r>
      </w:hyperlink>
      <w:r w:rsidRPr="0029513E">
        <w:rPr>
          <w:rFonts w:ascii="Times New Roman" w:hAnsi="Times New Roman" w:cs="Times New Roman"/>
        </w:rPr>
        <w:t xml:space="preserve"> и </w:t>
      </w:r>
      <w:hyperlink r:id="rId32" w:history="1">
        <w:r w:rsidRPr="0029513E">
          <w:rPr>
            <w:rFonts w:ascii="Times New Roman" w:hAnsi="Times New Roman" w:cs="Times New Roman"/>
          </w:rPr>
          <w:t>пункте 7 статьи 7.5</w:t>
        </w:r>
      </w:hyperlink>
      <w:r w:rsidRPr="0029513E">
        <w:rPr>
          <w:rFonts w:ascii="Times New Roman" w:hAnsi="Times New Roman" w:cs="Times New Roman"/>
        </w:rPr>
        <w:t xml:space="preserve"> </w:t>
      </w:r>
      <w:r w:rsidR="004241F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Федерального закона </w:t>
      </w:r>
      <w:r w:rsidR="004241FD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115-ФЗ.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Рекомендуем ознакомиться с Информационным </w:t>
      </w:r>
      <w:hyperlink r:id="rId33" w:history="1">
        <w:r w:rsidRPr="0029513E">
          <w:rPr>
            <w:rFonts w:ascii="Times New Roman" w:hAnsi="Times New Roman" w:cs="Times New Roman"/>
          </w:rPr>
          <w:t>письмом</w:t>
        </w:r>
      </w:hyperlink>
      <w:r w:rsidRPr="0029513E">
        <w:rPr>
          <w:rFonts w:ascii="Times New Roman" w:hAnsi="Times New Roman" w:cs="Times New Roman"/>
        </w:rPr>
        <w:t xml:space="preserve"> Росфинмониторинга </w:t>
      </w:r>
      <w:r w:rsidR="004241F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от 01.03.2019 </w:t>
      </w:r>
      <w:r w:rsidR="004241FD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60.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ХРАНЕНИЕ ИНФОРМАЦИИ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Субъекты </w:t>
      </w:r>
      <w:hyperlink r:id="rId34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обязаны обеспечить хранение в течение не менее 5 лет со дня прекращения отношений с клиентом: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документов, содержащих сведения о клиенте, представителе клиента, выгодоприобретателе </w:t>
      </w:r>
      <w:r w:rsidR="004241F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и бенефициарном владельце, полученных на основании Федерального </w:t>
      </w:r>
      <w:hyperlink r:id="rId35" w:history="1">
        <w:r w:rsidRPr="0029513E">
          <w:rPr>
            <w:rFonts w:ascii="Times New Roman" w:hAnsi="Times New Roman" w:cs="Times New Roman"/>
          </w:rPr>
          <w:t>закона</w:t>
        </w:r>
      </w:hyperlink>
      <w:r w:rsidRPr="0029513E">
        <w:rPr>
          <w:rFonts w:ascii="Times New Roman" w:hAnsi="Times New Roman" w:cs="Times New Roman"/>
        </w:rPr>
        <w:t xml:space="preserve"> </w:t>
      </w:r>
      <w:r w:rsidR="004241FD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115-ФЗ, </w:t>
      </w:r>
      <w:r w:rsidR="004241F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иных принятых в целях его исполнения нормативных правовых актов Российской Федерации, а также правил внутреннего контроля;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документов, касающихся операций (сделок), сведения о которых представлялись </w:t>
      </w:r>
      <w:r w:rsidR="004241F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в Федеральную службу по финансовому мониторингу, и сообщений о таких операциях (сделках);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документов, касающихся операций, подлежащих документальному фиксированию </w:t>
      </w:r>
      <w:r w:rsidR="004241F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 xml:space="preserve">в соответствии со </w:t>
      </w:r>
      <w:hyperlink r:id="rId36" w:history="1">
        <w:r w:rsidRPr="0029513E">
          <w:rPr>
            <w:rFonts w:ascii="Times New Roman" w:hAnsi="Times New Roman" w:cs="Times New Roman"/>
          </w:rPr>
          <w:t>статьей 7</w:t>
        </w:r>
      </w:hyperlink>
      <w:r w:rsidRPr="0029513E">
        <w:rPr>
          <w:rFonts w:ascii="Times New Roman" w:hAnsi="Times New Roman" w:cs="Times New Roman"/>
        </w:rPr>
        <w:t xml:space="preserve"> Федерального закона</w:t>
      </w:r>
      <w:r w:rsidR="004241FD" w:rsidRPr="0029513E">
        <w:rPr>
          <w:rFonts w:ascii="Times New Roman" w:hAnsi="Times New Roman" w:cs="Times New Roman"/>
        </w:rPr>
        <w:t xml:space="preserve"> № 115-ФЗ</w:t>
      </w:r>
      <w:r w:rsidRPr="0029513E">
        <w:rPr>
          <w:rFonts w:ascii="Times New Roman" w:hAnsi="Times New Roman" w:cs="Times New Roman"/>
        </w:rPr>
        <w:t>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результатов изучения оснований и целей выявленных необычных операций (сделок);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- документов, относящихся к деятельности клиента, в том числе деловой переписки и иных документов по усмотрению субъекта </w:t>
      </w:r>
      <w:hyperlink r:id="rId37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>;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- иных документов, полученных в результате применения правил внутреннего контроля.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Способ хранения документов и сведений определяется субъектами </w:t>
      </w:r>
      <w:hyperlink r:id="rId38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самостоятельно </w:t>
      </w:r>
      <w:r w:rsidR="004241FD" w:rsidRPr="0029513E">
        <w:rPr>
          <w:rFonts w:ascii="Times New Roman" w:hAnsi="Times New Roman" w:cs="Times New Roman"/>
        </w:rPr>
        <w:br/>
      </w:r>
      <w:r w:rsidRPr="0029513E">
        <w:rPr>
          <w:rFonts w:ascii="Times New Roman" w:hAnsi="Times New Roman" w:cs="Times New Roman"/>
        </w:rPr>
        <w:t>(в электронном виде или на бумажных носителях).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ОБЕСПЕЧЕНИЕ КОНФИДЕНЦИАЛЬНОСТИ ИНФОРМАЦИИ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Субъектам </w:t>
      </w:r>
      <w:hyperlink r:id="rId39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и их работникам запрещено информировать третьих лиц о предоставлении информации в Росфинмониторинг (</w:t>
      </w:r>
      <w:hyperlink r:id="rId40" w:history="1">
        <w:r w:rsidRPr="0029513E">
          <w:rPr>
            <w:rFonts w:ascii="Times New Roman" w:hAnsi="Times New Roman" w:cs="Times New Roman"/>
          </w:rPr>
          <w:t>пункт 4 статьи 7.1</w:t>
        </w:r>
      </w:hyperlink>
      <w:r w:rsidRPr="0029513E">
        <w:rPr>
          <w:rFonts w:ascii="Times New Roman" w:hAnsi="Times New Roman" w:cs="Times New Roman"/>
        </w:rPr>
        <w:t xml:space="preserve"> Федерального закона </w:t>
      </w:r>
      <w:r w:rsidR="004241FD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115-ФЗ).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Субъекты </w:t>
      </w:r>
      <w:hyperlink r:id="rId41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обязаны сохранять конфиденциальный характер информации, полученной в результате реализации ПВК (</w:t>
      </w:r>
      <w:hyperlink r:id="rId42" w:history="1">
        <w:r w:rsidRPr="0029513E">
          <w:rPr>
            <w:rFonts w:ascii="Times New Roman" w:hAnsi="Times New Roman" w:cs="Times New Roman"/>
          </w:rPr>
          <w:t>пункт 2 статьи 7</w:t>
        </w:r>
      </w:hyperlink>
      <w:r w:rsidRPr="0029513E">
        <w:rPr>
          <w:rFonts w:ascii="Times New Roman" w:hAnsi="Times New Roman" w:cs="Times New Roman"/>
        </w:rPr>
        <w:t xml:space="preserve"> Федерального закона </w:t>
      </w:r>
      <w:r w:rsidR="004241FD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115-ФЗ).</w:t>
      </w:r>
    </w:p>
    <w:p w:rsidR="00B85ABC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6144F" w:rsidRPr="0029513E" w:rsidRDefault="00E6144F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  <w:b/>
        </w:rPr>
        <w:t>ПРОВЕДЕНИЕ ОБУЧЕНИЯ СОТРУДНИКОВ</w:t>
      </w:r>
    </w:p>
    <w:p w:rsidR="00B85ABC" w:rsidRPr="0029513E" w:rsidRDefault="00B85ABC" w:rsidP="0069767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85ABC" w:rsidRPr="0029513E" w:rsidRDefault="00B85ABC" w:rsidP="0069767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При прохождении обучения в целях ПОД/ФТ/ФРОМУ субъектам </w:t>
      </w:r>
      <w:hyperlink r:id="rId43" w:history="1">
        <w:r w:rsidRPr="0029513E">
          <w:rPr>
            <w:rFonts w:ascii="Times New Roman" w:hAnsi="Times New Roman" w:cs="Times New Roman"/>
          </w:rPr>
          <w:t>статьи 7.1</w:t>
        </w:r>
      </w:hyperlink>
      <w:r w:rsidRPr="0029513E">
        <w:rPr>
          <w:rFonts w:ascii="Times New Roman" w:hAnsi="Times New Roman" w:cs="Times New Roman"/>
        </w:rPr>
        <w:t xml:space="preserve"> необходимо руководствоваться </w:t>
      </w:r>
      <w:hyperlink r:id="rId44" w:history="1">
        <w:r w:rsidRPr="0029513E">
          <w:rPr>
            <w:rFonts w:ascii="Times New Roman" w:hAnsi="Times New Roman" w:cs="Times New Roman"/>
          </w:rPr>
          <w:t>Положением</w:t>
        </w:r>
      </w:hyperlink>
      <w:r w:rsidRPr="0029513E">
        <w:rPr>
          <w:rFonts w:ascii="Times New Roman" w:hAnsi="Times New Roman" w:cs="Times New Roman"/>
        </w:rPr>
        <w:t xml:space="preserve">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терроризма, утвержденным приказом Росфинмониторинга от 03.08.2010 </w:t>
      </w:r>
      <w:r w:rsidR="004241FD" w:rsidRPr="0029513E">
        <w:rPr>
          <w:rFonts w:ascii="Times New Roman" w:hAnsi="Times New Roman" w:cs="Times New Roman"/>
        </w:rPr>
        <w:t>№</w:t>
      </w:r>
      <w:r w:rsidRPr="0029513E">
        <w:rPr>
          <w:rFonts w:ascii="Times New Roman" w:hAnsi="Times New Roman" w:cs="Times New Roman"/>
        </w:rPr>
        <w:t xml:space="preserve"> 203.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Целевой инструктаж и повышения уровня знаний проводятся организациями, учрежденными Федеральной службой по финансовому мониторингу, и другими организациями по программам, устанавливаемым Федеральной службой по финансовому мониторингу.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 xml:space="preserve">Перечень организаций, проводящих обучение, в соответствии с </w:t>
      </w:r>
      <w:hyperlink r:id="rId45" w:history="1">
        <w:r w:rsidRPr="0029513E">
          <w:rPr>
            <w:rFonts w:ascii="Times New Roman" w:hAnsi="Times New Roman" w:cs="Times New Roman"/>
          </w:rPr>
          <w:t>Положением</w:t>
        </w:r>
      </w:hyperlink>
      <w:r w:rsidRPr="0029513E">
        <w:rPr>
          <w:rFonts w:ascii="Times New Roman" w:hAnsi="Times New Roman" w:cs="Times New Roman"/>
        </w:rPr>
        <w:t xml:space="preserve">, размещен на сайте Автономной некоммерческой организации </w:t>
      </w:r>
      <w:r w:rsidR="004241FD" w:rsidRPr="0029513E">
        <w:rPr>
          <w:rFonts w:ascii="Times New Roman" w:hAnsi="Times New Roman" w:cs="Times New Roman"/>
        </w:rPr>
        <w:t>«</w:t>
      </w:r>
      <w:r w:rsidRPr="0029513E">
        <w:rPr>
          <w:rFonts w:ascii="Times New Roman" w:hAnsi="Times New Roman" w:cs="Times New Roman"/>
        </w:rPr>
        <w:t xml:space="preserve">Международный учебно-методический центр </w:t>
      </w:r>
      <w:r w:rsidRPr="0029513E">
        <w:rPr>
          <w:rFonts w:ascii="Times New Roman" w:hAnsi="Times New Roman" w:cs="Times New Roman"/>
        </w:rPr>
        <w:lastRenderedPageBreak/>
        <w:t>финансового мониторинга</w:t>
      </w:r>
      <w:r w:rsidR="004241FD" w:rsidRPr="0029513E">
        <w:rPr>
          <w:rFonts w:ascii="Times New Roman" w:hAnsi="Times New Roman" w:cs="Times New Roman"/>
        </w:rPr>
        <w:t>»</w:t>
      </w:r>
      <w:r w:rsidRPr="0029513E">
        <w:rPr>
          <w:rFonts w:ascii="Times New Roman" w:hAnsi="Times New Roman" w:cs="Times New Roman"/>
        </w:rPr>
        <w:t xml:space="preserve"> (АНО МУМЦФМ) в информационно-телекоммуникационной сети Интернет в разделе </w:t>
      </w:r>
      <w:r w:rsidR="004241FD" w:rsidRPr="0029513E">
        <w:rPr>
          <w:rFonts w:ascii="Times New Roman" w:hAnsi="Times New Roman" w:cs="Times New Roman"/>
        </w:rPr>
        <w:t>«</w:t>
      </w:r>
      <w:r w:rsidRPr="0029513E">
        <w:rPr>
          <w:rFonts w:ascii="Times New Roman" w:hAnsi="Times New Roman" w:cs="Times New Roman"/>
        </w:rPr>
        <w:t>Целевой инструктаж в сфере ПОД/ФТ</w:t>
      </w:r>
      <w:r w:rsidR="004241FD" w:rsidRPr="0029513E">
        <w:rPr>
          <w:rFonts w:ascii="Times New Roman" w:hAnsi="Times New Roman" w:cs="Times New Roman"/>
        </w:rPr>
        <w:t>»</w:t>
      </w:r>
      <w:r w:rsidRPr="0029513E">
        <w:rPr>
          <w:rFonts w:ascii="Times New Roman" w:hAnsi="Times New Roman" w:cs="Times New Roman"/>
        </w:rPr>
        <w:t xml:space="preserve">, подраздел </w:t>
      </w:r>
      <w:r w:rsidR="004241FD" w:rsidRPr="0029513E">
        <w:rPr>
          <w:rFonts w:ascii="Times New Roman" w:hAnsi="Times New Roman" w:cs="Times New Roman"/>
        </w:rPr>
        <w:t>«</w:t>
      </w:r>
      <w:r w:rsidRPr="0029513E">
        <w:rPr>
          <w:rFonts w:ascii="Times New Roman" w:hAnsi="Times New Roman" w:cs="Times New Roman"/>
        </w:rPr>
        <w:t>Организации партнеры</w:t>
      </w:r>
      <w:r w:rsidR="004241FD" w:rsidRPr="0029513E">
        <w:rPr>
          <w:rFonts w:ascii="Times New Roman" w:hAnsi="Times New Roman" w:cs="Times New Roman"/>
        </w:rPr>
        <w:t>»</w:t>
      </w:r>
      <w:r w:rsidRPr="0029513E">
        <w:rPr>
          <w:rFonts w:ascii="Times New Roman" w:hAnsi="Times New Roman" w:cs="Times New Roman"/>
        </w:rPr>
        <w:t>.</w:t>
      </w:r>
    </w:p>
    <w:p w:rsidR="00B85ABC" w:rsidRPr="0029513E" w:rsidRDefault="00B85ABC" w:rsidP="006976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9513E">
        <w:rPr>
          <w:rFonts w:ascii="Times New Roman" w:hAnsi="Times New Roman" w:cs="Times New Roman"/>
        </w:rPr>
        <w:t>Документы, подтверждающие прохождение обучения, приобщаются к личному делу сотрудника.</w:t>
      </w:r>
    </w:p>
    <w:p w:rsidR="00B85ABC" w:rsidRPr="0029513E" w:rsidRDefault="00B85AB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B2A60" w:rsidRPr="0029513E" w:rsidRDefault="00815E1B">
      <w:pPr>
        <w:rPr>
          <w:rFonts w:ascii="Times New Roman" w:hAnsi="Times New Roman" w:cs="Times New Roman"/>
        </w:rPr>
      </w:pPr>
    </w:p>
    <w:sectPr w:rsidR="00CB2A60" w:rsidRPr="0029513E" w:rsidSect="007E16C9">
      <w:pgSz w:w="11905" w:h="16838"/>
      <w:pgMar w:top="1134" w:right="565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D"/>
    <w:rsid w:val="000131D6"/>
    <w:rsid w:val="000D0C9C"/>
    <w:rsid w:val="000D354F"/>
    <w:rsid w:val="001758FC"/>
    <w:rsid w:val="0019348F"/>
    <w:rsid w:val="0029513E"/>
    <w:rsid w:val="003F7438"/>
    <w:rsid w:val="004241FD"/>
    <w:rsid w:val="00431F8D"/>
    <w:rsid w:val="00467312"/>
    <w:rsid w:val="004712B2"/>
    <w:rsid w:val="004A7158"/>
    <w:rsid w:val="00562208"/>
    <w:rsid w:val="00565054"/>
    <w:rsid w:val="00642075"/>
    <w:rsid w:val="00681720"/>
    <w:rsid w:val="0069767D"/>
    <w:rsid w:val="006A2D5C"/>
    <w:rsid w:val="006F4BFB"/>
    <w:rsid w:val="0074484B"/>
    <w:rsid w:val="007928A7"/>
    <w:rsid w:val="007E16C9"/>
    <w:rsid w:val="00815E1B"/>
    <w:rsid w:val="008408CA"/>
    <w:rsid w:val="00966028"/>
    <w:rsid w:val="00A7366E"/>
    <w:rsid w:val="00B12C5F"/>
    <w:rsid w:val="00B30B91"/>
    <w:rsid w:val="00B54D79"/>
    <w:rsid w:val="00B85ABC"/>
    <w:rsid w:val="00C23EEB"/>
    <w:rsid w:val="00C334DC"/>
    <w:rsid w:val="00C64472"/>
    <w:rsid w:val="00CE0D3D"/>
    <w:rsid w:val="00CF7C74"/>
    <w:rsid w:val="00D12F20"/>
    <w:rsid w:val="00DA390D"/>
    <w:rsid w:val="00E6144F"/>
    <w:rsid w:val="00E6568F"/>
    <w:rsid w:val="00E70650"/>
    <w:rsid w:val="00EC317B"/>
    <w:rsid w:val="00F22CB8"/>
    <w:rsid w:val="00F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F3EE-8776-4E32-B817-B5158C1B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6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dsfm.ru" TargetMode="External"/><Relationship Id="rId18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26" Type="http://schemas.openxmlformats.org/officeDocument/2006/relationships/hyperlink" Target="consultantplus://offline/ref=C83C03793A6D076076909AF7618436C6474B209A75B7FC3F6DBEE6B83DB4929C5A105272281FAC71EF763CAA4AC71FB51B970E574E63082AL0hEM" TargetMode="External"/><Relationship Id="rId39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21" Type="http://schemas.openxmlformats.org/officeDocument/2006/relationships/hyperlink" Target="consultantplus://offline/ref=C83C03793A6D076076909AF7618436C64547279470B0FC3F6DBEE6B83DB4929C5A105272281FAD75E5763CAA4AC71FB51B970E574E63082AL0hEM" TargetMode="External"/><Relationship Id="rId34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42" Type="http://schemas.openxmlformats.org/officeDocument/2006/relationships/hyperlink" Target="consultantplus://offline/ref=C83C03793A6D076076909AF7618436C64547239F73B1FC3F6DBEE6B83DB4929C5A1052702D1CA620B6393DF60F9A0CB410970C5452L6h3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29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11" Type="http://schemas.openxmlformats.org/officeDocument/2006/relationships/hyperlink" Target="consultantplus://offline/ref=C83C03793A6D076076909AF7618436C6424F279C73B1FC3F6DBEE6B83DB4929C48100A7E2917B374E4636AFB0CL9h0M" TargetMode="External"/><Relationship Id="rId24" Type="http://schemas.openxmlformats.org/officeDocument/2006/relationships/hyperlink" Target="consultantplus://offline/ref=C83C03793A6D076076909AF7618436C6454F2E9972BAFC3F6DBEE6B83DB4929C5A105272281FAD75E7763CAA4AC71FB51B970E574E63082AL0hEM" TargetMode="External"/><Relationship Id="rId32" Type="http://schemas.openxmlformats.org/officeDocument/2006/relationships/hyperlink" Target="consultantplus://offline/ref=C83C03793A6D076076909AF7618436C64547239F73B1FC3F6DBEE6B83DB4929C5A105270291AA620B6393DF60F9A0CB410970C5452L6h3M" TargetMode="External"/><Relationship Id="rId37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40" Type="http://schemas.openxmlformats.org/officeDocument/2006/relationships/hyperlink" Target="consultantplus://offline/ref=C83C03793A6D076076909AF7618436C64547239F73B1FC3F6DBEE6B83DB4929C5A105271201EA620B6393DF60F9A0CB410970C5452L6h3M" TargetMode="External"/><Relationship Id="rId45" Type="http://schemas.openxmlformats.org/officeDocument/2006/relationships/hyperlink" Target="consultantplus://offline/ref=C83C03793A6D076076909AF7618436C6474E2F9871B3FC3F6DBEE6B83DB4929C5A105272281FAD75E6763CAA4AC71FB51B970E574E63082AL0hEM" TargetMode="External"/><Relationship Id="rId5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15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23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28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36" Type="http://schemas.openxmlformats.org/officeDocument/2006/relationships/hyperlink" Target="consultantplus://offline/ref=C83C03793A6D076076909AF7618436C64547239F73B1FC3F6DBEE6B83DB4929C5A105272281FAC7CE7763CAA4AC71FB51B970E574E63082AL0hEM" TargetMode="External"/><Relationship Id="rId10" Type="http://schemas.openxmlformats.org/officeDocument/2006/relationships/hyperlink" Target="consultantplus://offline/ref=C83C03793A6D076076909AF7618436C64547239F73B1FC3F6DBEE6B83DB4929C5A1052702D1CA620B6393DF60F9A0CB410970C5452L6h3M" TargetMode="External"/><Relationship Id="rId19" Type="http://schemas.openxmlformats.org/officeDocument/2006/relationships/hyperlink" Target="consultantplus://offline/ref=C83C03793A6D076076909AF7618436C6474C249E7BBAFC3F6DBEE6B83DB4929C48100A7E2917B374E4636AFB0CL9h0M" TargetMode="External"/><Relationship Id="rId31" Type="http://schemas.openxmlformats.org/officeDocument/2006/relationships/hyperlink" Target="consultantplus://offline/ref=C83C03793A6D076076909AF7618436C64547239F73B1FC3F6DBEE6B83DB4929C5A105271211AA620B6393DF60F9A0CB410970C5452L6h3M" TargetMode="External"/><Relationship Id="rId44" Type="http://schemas.openxmlformats.org/officeDocument/2006/relationships/hyperlink" Target="consultantplus://offline/ref=C83C03793A6D076076909AF7618436C6474E2F9871B3FC3F6DBEE6B83DB4929C5A105272281FAD75E6763CAA4AC71FB51B970E574E63082AL0hE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14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22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27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30" Type="http://schemas.openxmlformats.org/officeDocument/2006/relationships/hyperlink" Target="consultantplus://offline/ref=C83C03793A6D076076909AF7618436C64547239F73B1FC3F6DBEE6B83DB4929C5A105272281FAE77EE763CAA4AC71FB51B970E574E63082AL0hEM" TargetMode="External"/><Relationship Id="rId35" Type="http://schemas.openxmlformats.org/officeDocument/2006/relationships/hyperlink" Target="consultantplus://offline/ref=C83C03793A6D076076909AF7618436C64547239F73B1FC3F6DBEE6B83DB4929C48100A7E2917B374E4636AFB0CL9h0M" TargetMode="External"/><Relationship Id="rId43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8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17" Type="http://schemas.openxmlformats.org/officeDocument/2006/relationships/hyperlink" Target="consultantplus://offline/ref=C83C03793A6D076076909AF7618436C64547239F73B1FC3F6DBEE6B83DB4929C48100A7E2917B374E4636AFB0CL9h0M" TargetMode="External"/><Relationship Id="rId25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33" Type="http://schemas.openxmlformats.org/officeDocument/2006/relationships/hyperlink" Target="consultantplus://offline/ref=C83C03793A6D076076909AF7618436C6454F2E9B76BBFC3F6DBEE6B83DB4929C48100A7E2917B374E4636AFB0CL9h0M" TargetMode="External"/><Relationship Id="rId38" Type="http://schemas.openxmlformats.org/officeDocument/2006/relationships/hyperlink" Target="consultantplus://offline/ref=C83C03793A6D076076909AF7618436C64547239F73B1FC3F6DBEE6B83DB4929C5A105272281FAF70E3763CAA4AC71FB51B970E574E63082AL0hE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C83C03793A6D076076909AF7618436C6474C249E7BBAFC3F6DBEE6B83DB4929C5A105272281FAD75E5763CAA4AC71FB51B970E574E63082AL0hEM" TargetMode="External"/><Relationship Id="rId41" Type="http://schemas.openxmlformats.org/officeDocument/2006/relationships/hyperlink" Target="consultantplus://offline/ref=C83C03793A6D076076909AF7618436C64547239F73B1FC3F6DBEE6B83DB4929C5A105272281FAF70E3763CAA4AC71FB51B970E574E63082AL0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WS001</Company>
  <LinksUpToDate>false</LinksUpToDate>
  <CharactersWithSpaces>21163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Кобозева Татьяна Васильевна</dc:creator>
  <cp:keywords/>
  <dc:description/>
  <cp:lastModifiedBy>Олеся А. Ковригина</cp:lastModifiedBy>
  <cp:revision>2</cp:revision>
  <cp:lastPrinted>2022-05-31T02:16:00Z</cp:lastPrinted>
  <dcterms:created xsi:type="dcterms:W3CDTF">2022-05-31T03:09:00Z</dcterms:created>
  <dcterms:modified xsi:type="dcterms:W3CDTF">2022-05-31T03:09:00Z</dcterms:modified>
</cp:coreProperties>
</file>